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BD9" w:rsidRPr="00293EAD" w:rsidRDefault="008B3BD9" w:rsidP="008B3BD9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93EAD">
        <w:rPr>
          <w:rFonts w:ascii="Times New Roman" w:hAnsi="Times New Roman" w:cs="Times New Roman"/>
          <w:b/>
          <w:sz w:val="28"/>
          <w:szCs w:val="28"/>
          <w:lang w:eastAsia="ru-RU"/>
        </w:rPr>
        <w:t>Уважаемые садоводы,</w:t>
      </w:r>
    </w:p>
    <w:p w:rsidR="008B3BD9" w:rsidRPr="00293EAD" w:rsidRDefault="008B3BD9" w:rsidP="008B3BD9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93EAD">
        <w:rPr>
          <w:rFonts w:ascii="Times New Roman" w:hAnsi="Times New Roman" w:cs="Times New Roman"/>
          <w:b/>
          <w:sz w:val="28"/>
          <w:szCs w:val="28"/>
          <w:lang w:eastAsia="ru-RU"/>
        </w:rPr>
        <w:t>собственники и правообладатели земельных участков,</w:t>
      </w:r>
    </w:p>
    <w:p w:rsidR="008B3BD9" w:rsidRPr="00D107DA" w:rsidRDefault="008B3BD9" w:rsidP="008B3BD9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293EAD">
        <w:rPr>
          <w:rFonts w:ascii="Times New Roman" w:hAnsi="Times New Roman" w:cs="Times New Roman"/>
          <w:b/>
          <w:sz w:val="28"/>
          <w:szCs w:val="28"/>
          <w:lang w:eastAsia="ru-RU"/>
        </w:rPr>
        <w:t>расположенных</w:t>
      </w:r>
      <w:proofErr w:type="gramEnd"/>
      <w:r w:rsidRPr="00293EA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на территории </w:t>
      </w:r>
      <w:r w:rsidR="0032708F">
        <w:rPr>
          <w:rFonts w:ascii="Times New Roman" w:hAnsi="Times New Roman" w:cs="Times New Roman"/>
          <w:b/>
          <w:sz w:val="28"/>
          <w:szCs w:val="28"/>
          <w:lang w:eastAsia="ru-RU"/>
        </w:rPr>
        <w:t>Гаврилов-Ям</w:t>
      </w:r>
      <w:r w:rsidR="00D107DA" w:rsidRPr="00D107DA">
        <w:rPr>
          <w:rFonts w:ascii="Times New Roman" w:hAnsi="Times New Roman" w:cs="Times New Roman"/>
          <w:b/>
          <w:sz w:val="28"/>
          <w:szCs w:val="28"/>
          <w:lang w:eastAsia="ru-RU"/>
        </w:rPr>
        <w:t>ского муниципального района!</w:t>
      </w:r>
    </w:p>
    <w:p w:rsidR="008B3BD9" w:rsidRPr="0032708F" w:rsidRDefault="008B3BD9" w:rsidP="008B3BD9">
      <w:pPr>
        <w:pStyle w:val="a4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p w:rsidR="008B3BD9" w:rsidRPr="0032708F" w:rsidRDefault="00D107DA" w:rsidP="0032708F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2708F">
        <w:rPr>
          <w:rFonts w:ascii="Times New Roman" w:hAnsi="Times New Roman" w:cs="Times New Roman"/>
          <w:sz w:val="26"/>
          <w:szCs w:val="26"/>
          <w:lang w:eastAsia="ru-RU"/>
        </w:rPr>
        <w:t>Отдел надзорной деятельности по Ростовскому, Борисоглебскому и Гаврилов-Ямскому районам</w:t>
      </w:r>
      <w:r w:rsidR="00715563" w:rsidRPr="0032708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32708F">
        <w:rPr>
          <w:rFonts w:ascii="Times New Roman" w:hAnsi="Times New Roman" w:cs="Times New Roman"/>
          <w:sz w:val="26"/>
          <w:szCs w:val="26"/>
          <w:lang w:eastAsia="ru-RU"/>
        </w:rPr>
        <w:t>у</w:t>
      </w:r>
      <w:r w:rsidR="008B3BD9" w:rsidRPr="0032708F">
        <w:rPr>
          <w:rFonts w:ascii="Times New Roman" w:hAnsi="Times New Roman" w:cs="Times New Roman"/>
          <w:sz w:val="26"/>
          <w:szCs w:val="26"/>
          <w:lang w:eastAsia="ru-RU"/>
        </w:rPr>
        <w:t>ведомляе</w:t>
      </w:r>
      <w:r w:rsidRPr="0032708F">
        <w:rPr>
          <w:rFonts w:ascii="Times New Roman" w:hAnsi="Times New Roman" w:cs="Times New Roman"/>
          <w:sz w:val="26"/>
          <w:szCs w:val="26"/>
          <w:lang w:eastAsia="ru-RU"/>
        </w:rPr>
        <w:t>т</w:t>
      </w:r>
      <w:r w:rsidR="008B3BD9" w:rsidRPr="0032708F">
        <w:rPr>
          <w:rFonts w:ascii="Times New Roman" w:hAnsi="Times New Roman" w:cs="Times New Roman"/>
          <w:sz w:val="26"/>
          <w:szCs w:val="26"/>
          <w:lang w:eastAsia="ru-RU"/>
        </w:rPr>
        <w:t> Вас, что с 01 января 2021 года вступили в силу новые требования Правил противопожарного режима (Постановление правительства РФ № 1479 от 16.09.2020 (ред. от 31.12.2020 года) «Об утверждении правил противопожарного режима в Российской Федерации).</w:t>
      </w:r>
    </w:p>
    <w:p w:rsidR="008B3BD9" w:rsidRPr="0032708F" w:rsidRDefault="008B3BD9" w:rsidP="0032708F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2708F">
        <w:rPr>
          <w:rFonts w:ascii="Times New Roman" w:hAnsi="Times New Roman" w:cs="Times New Roman"/>
          <w:sz w:val="26"/>
          <w:szCs w:val="26"/>
          <w:lang w:eastAsia="ru-RU"/>
        </w:rPr>
        <w:t xml:space="preserve">В соответствии с главой 2 Постановления правительства «Территории поселений и населенных пунктов», которая касается правил и требований для соблюдения в </w:t>
      </w:r>
      <w:r w:rsidR="00D107DA" w:rsidRPr="0032708F">
        <w:rPr>
          <w:rFonts w:ascii="Times New Roman" w:hAnsi="Times New Roman" w:cs="Times New Roman"/>
          <w:sz w:val="26"/>
          <w:szCs w:val="26"/>
          <w:lang w:eastAsia="ru-RU"/>
        </w:rPr>
        <w:t xml:space="preserve">садоводческих некоммерческих товариществах (далее </w:t>
      </w:r>
      <w:r w:rsidRPr="0032708F">
        <w:rPr>
          <w:rFonts w:ascii="Times New Roman" w:hAnsi="Times New Roman" w:cs="Times New Roman"/>
          <w:sz w:val="26"/>
          <w:szCs w:val="26"/>
          <w:lang w:eastAsia="ru-RU"/>
        </w:rPr>
        <w:t>СНТ</w:t>
      </w:r>
      <w:r w:rsidR="00D107DA" w:rsidRPr="0032708F">
        <w:rPr>
          <w:rFonts w:ascii="Times New Roman" w:hAnsi="Times New Roman" w:cs="Times New Roman"/>
          <w:sz w:val="26"/>
          <w:szCs w:val="26"/>
          <w:lang w:eastAsia="ru-RU"/>
        </w:rPr>
        <w:t>)</w:t>
      </w:r>
      <w:r w:rsidRPr="0032708F">
        <w:rPr>
          <w:rFonts w:ascii="Times New Roman" w:hAnsi="Times New Roman" w:cs="Times New Roman"/>
          <w:sz w:val="26"/>
          <w:szCs w:val="26"/>
          <w:lang w:eastAsia="ru-RU"/>
        </w:rPr>
        <w:t>:</w:t>
      </w:r>
    </w:p>
    <w:p w:rsidR="008B3BD9" w:rsidRPr="0032708F" w:rsidRDefault="008B3BD9" w:rsidP="008B3BD9">
      <w:pPr>
        <w:pStyle w:val="a4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8B3BD9" w:rsidRPr="0032708F" w:rsidRDefault="008B3BD9" w:rsidP="008B3BD9">
      <w:pPr>
        <w:pStyle w:val="a4"/>
        <w:ind w:firstLine="567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32708F">
        <w:rPr>
          <w:rFonts w:ascii="Times New Roman" w:hAnsi="Times New Roman" w:cs="Times New Roman"/>
          <w:b/>
          <w:sz w:val="26"/>
          <w:szCs w:val="26"/>
          <w:lang w:eastAsia="ru-RU"/>
        </w:rPr>
        <w:t>Запрещается на дачном участке разводить костры, сжигать отходы, готовить пищу с применением открытого огня (пункт 65).</w:t>
      </w:r>
    </w:p>
    <w:p w:rsidR="008B3BD9" w:rsidRPr="0032708F" w:rsidRDefault="008B3BD9" w:rsidP="008B3BD9">
      <w:pPr>
        <w:pStyle w:val="a4"/>
        <w:ind w:firstLine="567"/>
        <w:jc w:val="center"/>
        <w:rPr>
          <w:rFonts w:ascii="Times New Roman" w:hAnsi="Times New Roman" w:cs="Times New Roman"/>
          <w:b/>
          <w:sz w:val="20"/>
          <w:szCs w:val="20"/>
          <w:lang w:eastAsia="ru-RU"/>
        </w:rPr>
      </w:pPr>
    </w:p>
    <w:p w:rsidR="008B3BD9" w:rsidRPr="0032708F" w:rsidRDefault="008B3BD9" w:rsidP="0032708F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2708F">
        <w:rPr>
          <w:rFonts w:ascii="Times New Roman" w:hAnsi="Times New Roman" w:cs="Times New Roman"/>
          <w:sz w:val="26"/>
          <w:szCs w:val="26"/>
          <w:lang w:eastAsia="ru-RU"/>
        </w:rPr>
        <w:t>Шашлыки готовить можно, но для этого следует использовать мангалы или жаровни,   размещенные на расстоянии не менее 5 м от любых построек. Кроме того, в радиусе 2 м вокруг мангала не должно быть никаких горючих материалов. Если мангала нет, разводить огонь тоже можно, но только если выполнены следующие условия: выкопана яма не менее 0,3 м глубиной и не более 1 м шириной, расстояние от нее до ближайшего объекта - не менее 50 м, до хвойного леса - не менее 100 м, до лиственных деревьев — не менее 30 м.</w:t>
      </w:r>
    </w:p>
    <w:p w:rsidR="008B3BD9" w:rsidRPr="0032708F" w:rsidRDefault="008B3BD9" w:rsidP="0032708F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2708F">
        <w:rPr>
          <w:rFonts w:ascii="Times New Roman" w:hAnsi="Times New Roman" w:cs="Times New Roman"/>
          <w:sz w:val="26"/>
          <w:szCs w:val="26"/>
          <w:lang w:eastAsia="ru-RU"/>
        </w:rPr>
        <w:t>Место для костра или сжигания мусора должно быть оборудовано по установленным правилам: используется емкость из негорючих материалов, объемом не более 1 куб</w:t>
      </w:r>
      <w:proofErr w:type="gramStart"/>
      <w:r w:rsidRPr="0032708F">
        <w:rPr>
          <w:rFonts w:ascii="Times New Roman" w:hAnsi="Times New Roman" w:cs="Times New Roman"/>
          <w:sz w:val="26"/>
          <w:szCs w:val="26"/>
          <w:lang w:eastAsia="ru-RU"/>
        </w:rPr>
        <w:t>.м</w:t>
      </w:r>
      <w:proofErr w:type="gramEnd"/>
      <w:r w:rsidRPr="0032708F">
        <w:rPr>
          <w:rFonts w:ascii="Times New Roman" w:hAnsi="Times New Roman" w:cs="Times New Roman"/>
          <w:sz w:val="26"/>
          <w:szCs w:val="26"/>
          <w:lang w:eastAsia="ru-RU"/>
        </w:rPr>
        <w:t>, прочно установленная на площадке, очищенной от любых горючих материалов в радиусе 5 м; площадка расположена на расстоянии не менее 25 от любых объектов, не менее 50 м — от хвойных деревьев, не менее 15 м — от лиственных деревьев; емкость исключает распространение пламени и выпадение из нее горящих материалов; к емкости прилагается металлический лист, позволяющий полностью закрыть ее сверху. </w:t>
      </w:r>
    </w:p>
    <w:p w:rsidR="008B3BD9" w:rsidRPr="0032708F" w:rsidRDefault="008B3BD9" w:rsidP="008B3BD9">
      <w:pPr>
        <w:pStyle w:val="a4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D107DA" w:rsidRPr="0032708F" w:rsidRDefault="008B3BD9" w:rsidP="008B3BD9">
      <w:pPr>
        <w:pStyle w:val="a4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eastAsia="ru-RU"/>
        </w:rPr>
      </w:pPr>
      <w:r w:rsidRPr="0032708F">
        <w:rPr>
          <w:rFonts w:ascii="Times New Roman" w:hAnsi="Times New Roman" w:cs="Times New Roman"/>
          <w:b/>
          <w:sz w:val="26"/>
          <w:szCs w:val="26"/>
          <w:lang w:eastAsia="ru-RU"/>
        </w:rPr>
        <w:t>Производить с</w:t>
      </w:r>
      <w:r w:rsidRPr="0032708F">
        <w:rPr>
          <w:rFonts w:ascii="Times New Roman" w:hAnsi="Times New Roman" w:cs="Times New Roman"/>
          <w:b/>
          <w:color w:val="000000"/>
          <w:sz w:val="26"/>
          <w:szCs w:val="26"/>
          <w:lang w:eastAsia="ru-RU"/>
        </w:rPr>
        <w:t>воевременную уборку мусора, сухой растительности и покос травы</w:t>
      </w:r>
    </w:p>
    <w:p w:rsidR="008B3BD9" w:rsidRPr="0032708F" w:rsidRDefault="008B3BD9" w:rsidP="008B3BD9">
      <w:pPr>
        <w:pStyle w:val="a4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eastAsia="ru-RU"/>
        </w:rPr>
      </w:pPr>
      <w:r w:rsidRPr="0032708F">
        <w:rPr>
          <w:rFonts w:ascii="Times New Roman" w:hAnsi="Times New Roman" w:cs="Times New Roman"/>
          <w:b/>
          <w:color w:val="000000"/>
          <w:sz w:val="26"/>
          <w:szCs w:val="26"/>
          <w:lang w:eastAsia="ru-RU"/>
        </w:rPr>
        <w:t xml:space="preserve"> (пункт 67).</w:t>
      </w:r>
    </w:p>
    <w:p w:rsidR="008B3BD9" w:rsidRPr="0032708F" w:rsidRDefault="008B3BD9" w:rsidP="008B3BD9">
      <w:pPr>
        <w:pStyle w:val="a4"/>
        <w:jc w:val="center"/>
        <w:rPr>
          <w:rFonts w:ascii="Times New Roman" w:hAnsi="Times New Roman" w:cs="Times New Roman"/>
          <w:b/>
          <w:sz w:val="16"/>
          <w:szCs w:val="16"/>
          <w:lang w:eastAsia="ru-RU"/>
        </w:rPr>
      </w:pPr>
    </w:p>
    <w:p w:rsidR="008B3BD9" w:rsidRPr="0032708F" w:rsidRDefault="008B3BD9" w:rsidP="0032708F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32708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Границы уборки территорий определяются границами земельного участка на основании кадастрового или межевого плана.</w:t>
      </w:r>
    </w:p>
    <w:p w:rsidR="00D107DA" w:rsidRPr="0032708F" w:rsidRDefault="00D107DA" w:rsidP="008B3BD9">
      <w:pPr>
        <w:pStyle w:val="a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8B3BD9" w:rsidRPr="0032708F" w:rsidRDefault="008B3BD9" w:rsidP="00D107DA">
      <w:pPr>
        <w:pStyle w:val="a4"/>
        <w:jc w:val="center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  <w:r w:rsidRPr="0032708F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Запрещается на территориях общего пользования устраивать свалки горючих отходов (пункт 68).</w:t>
      </w:r>
    </w:p>
    <w:p w:rsidR="00715563" w:rsidRPr="0032708F" w:rsidRDefault="00715563" w:rsidP="00715563">
      <w:pPr>
        <w:pStyle w:val="a4"/>
        <w:jc w:val="center"/>
        <w:rPr>
          <w:rFonts w:ascii="Times New Roman" w:hAnsi="Times New Roman" w:cs="Times New Roman"/>
          <w:b/>
          <w:color w:val="000000"/>
          <w:sz w:val="16"/>
          <w:szCs w:val="16"/>
          <w:shd w:val="clear" w:color="auto" w:fill="FFFFFF"/>
          <w:lang w:eastAsia="ru-RU"/>
        </w:rPr>
      </w:pPr>
    </w:p>
    <w:p w:rsidR="00715563" w:rsidRPr="0032708F" w:rsidRDefault="00715563" w:rsidP="0032708F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32708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На территориях общего пользования, прилегающих к жилым домам, садовым домам, объектам недвижимого имущества, относящимся к имуществу общего пользования садоводческого или огороднического некоммерческого товарищества, а также в лесах, лесопарковых зонах и на землях сельскохозяйственного назначения запрещается устраивать свалки горючих отходов.</w:t>
      </w:r>
    </w:p>
    <w:p w:rsidR="008B3BD9" w:rsidRPr="0032708F" w:rsidRDefault="008B3BD9" w:rsidP="008B3BD9">
      <w:pPr>
        <w:pStyle w:val="a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8B3BD9" w:rsidRPr="0032708F" w:rsidRDefault="008B3BD9" w:rsidP="008B3BD9">
      <w:pPr>
        <w:pStyle w:val="a4"/>
        <w:jc w:val="center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  <w:r w:rsidRPr="0032708F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Организовать противопожарную просеку (пункт 70).</w:t>
      </w:r>
    </w:p>
    <w:p w:rsidR="008B3BD9" w:rsidRPr="0032708F" w:rsidRDefault="008B3BD9" w:rsidP="0032708F">
      <w:pPr>
        <w:pStyle w:val="a4"/>
        <w:jc w:val="center"/>
        <w:rPr>
          <w:rFonts w:ascii="Times New Roman" w:hAnsi="Times New Roman" w:cs="Times New Roman"/>
          <w:b/>
          <w:sz w:val="16"/>
          <w:szCs w:val="16"/>
          <w:lang w:eastAsia="ru-RU"/>
        </w:rPr>
      </w:pPr>
    </w:p>
    <w:p w:rsidR="008B3BD9" w:rsidRPr="0032708F" w:rsidRDefault="008B3BD9" w:rsidP="0032708F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gramStart"/>
      <w:r w:rsidRPr="003270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 периметру территории, прилегающей к лесу, в период со дня схода снежного покрова до установления устойчивой дождливой осенней погоды или образования снежного покрова должна быть обеспечена очистка от сухой травянистой растительности, пожнивных остатков, валежника, порубочных остатков, мусора и других горючих материалов на полосе шириной не менее 10 метров от леса либо лес необходимо отделить противопожарной минерализованной полосой шириной не менее</w:t>
      </w:r>
      <w:proofErr w:type="gramEnd"/>
      <w:r w:rsidRPr="003270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0,5 метра или иным противопожарным барьером.</w:t>
      </w:r>
    </w:p>
    <w:p w:rsidR="008B3BD9" w:rsidRPr="0032708F" w:rsidRDefault="008B3BD9" w:rsidP="008B3BD9">
      <w:pPr>
        <w:pStyle w:val="a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8B3BD9" w:rsidRPr="0032708F" w:rsidRDefault="008B3BD9" w:rsidP="008B3BD9">
      <w:pPr>
        <w:pStyle w:val="a4"/>
        <w:jc w:val="center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  <w:r w:rsidRPr="0032708F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Обеспечить надлежащее техническое содержание (в любое время года) дорог, проездов и подъездов (пункт 71).</w:t>
      </w:r>
    </w:p>
    <w:p w:rsidR="008B3BD9" w:rsidRPr="0032708F" w:rsidRDefault="008B3BD9" w:rsidP="008B3BD9">
      <w:pPr>
        <w:pStyle w:val="a4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:rsidR="008B3BD9" w:rsidRPr="0032708F" w:rsidRDefault="008B3BD9" w:rsidP="0032708F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2708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У въезда на территорию вывешиваются схемы с обозначением въездов, подъездов, пожарных проездов и источников противопожарного водоснабжения.</w:t>
      </w:r>
    </w:p>
    <w:p w:rsidR="008B3BD9" w:rsidRPr="0032708F" w:rsidRDefault="008B3BD9" w:rsidP="0032708F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2708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Система противопожарной защиты в случае пожара должна обеспечивать автоматическую разблокировку и (или) открывание шлагбаумов.</w:t>
      </w:r>
    </w:p>
    <w:p w:rsidR="0032708F" w:rsidRPr="0032708F" w:rsidRDefault="008B3BD9" w:rsidP="0032708F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2708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Не допускается перекрывать проезды для пожарной техники изделиями и предметами, посадкой крупногабаритных деревьев, исключающими или ограничивающими проезд пожарной техники, доступ пожарных в этажи зданий, сооружений либо снижающими размеры проездов, подъездов, установленные требованиями пожарной безопасности.</w:t>
      </w:r>
    </w:p>
    <w:p w:rsidR="008B3BD9" w:rsidRPr="0032708F" w:rsidRDefault="008B3BD9" w:rsidP="0032708F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2708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Запрещается использовать для стоянки автомобилей территории, включающие разворотные пути, места, предназначенные для забора воды, подачи средств тушения, доступа пожарных на объект защиты.</w:t>
      </w:r>
    </w:p>
    <w:p w:rsidR="008B3BD9" w:rsidRPr="0032708F" w:rsidRDefault="008B3BD9" w:rsidP="008B3BD9">
      <w:pPr>
        <w:pStyle w:val="a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8B3BD9" w:rsidRPr="0032708F" w:rsidRDefault="008B3BD9" w:rsidP="008B3BD9">
      <w:pPr>
        <w:pStyle w:val="a4"/>
        <w:jc w:val="center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  <w:r w:rsidRPr="0032708F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Информировать о сроках проведения ремонтных работ, связанных с закрытием дорог или проездов по территории (пункт 72).</w:t>
      </w:r>
    </w:p>
    <w:p w:rsidR="008B3BD9" w:rsidRPr="0032708F" w:rsidRDefault="008B3BD9" w:rsidP="008B3BD9">
      <w:pPr>
        <w:pStyle w:val="a4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:rsidR="008B3BD9" w:rsidRPr="0032708F" w:rsidRDefault="008B3BD9" w:rsidP="0032708F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32708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Необходимо наличие схемы в </w:t>
      </w:r>
      <w:r w:rsidR="00D107DA" w:rsidRPr="0032708F">
        <w:rPr>
          <w:rFonts w:ascii="Times New Roman" w:hAnsi="Times New Roman" w:cs="Times New Roman"/>
          <w:sz w:val="26"/>
          <w:szCs w:val="26"/>
          <w:shd w:val="clear" w:color="auto" w:fill="FFFFFF"/>
          <w:lang w:eastAsia="ru-RU"/>
        </w:rPr>
        <w:t>СНТ</w:t>
      </w:r>
      <w:r w:rsidRPr="0032708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с обозначением въездов, подъездов, пожарных проездов и источников противопожарного водоснабжения.</w:t>
      </w:r>
    </w:p>
    <w:p w:rsidR="008B3BD9" w:rsidRPr="0032708F" w:rsidRDefault="008B3BD9" w:rsidP="008B3BD9">
      <w:pPr>
        <w:pStyle w:val="a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8B3BD9" w:rsidRPr="0032708F" w:rsidRDefault="008B3BD9" w:rsidP="008B3BD9">
      <w:pPr>
        <w:pStyle w:val="a4"/>
        <w:jc w:val="center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  <w:r w:rsidRPr="0032708F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Создать источники наружного противопожарного водоснабжения, а также условия для забора в любое время года воды (пункт 75).</w:t>
      </w:r>
    </w:p>
    <w:p w:rsidR="008B3BD9" w:rsidRPr="0032708F" w:rsidRDefault="008B3BD9" w:rsidP="008B3BD9">
      <w:pPr>
        <w:pStyle w:val="a4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:rsidR="008B3BD9" w:rsidRPr="0032708F" w:rsidRDefault="008B3BD9" w:rsidP="0032708F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32708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При наличии на территории естественных или искусственных водоисточников (река, озеро, бассейн, градирня и др.) к ним должны быть устроены подъезды с площадками (пирсами) с твердым покрытием размером не менее 12 x 12 метров для установки пожарных автомобилей и забора воды в любое время года.</w:t>
      </w:r>
    </w:p>
    <w:p w:rsidR="008B3BD9" w:rsidRPr="0032708F" w:rsidRDefault="008B3BD9" w:rsidP="008B3BD9">
      <w:pPr>
        <w:pStyle w:val="a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8B3BD9" w:rsidRPr="0032708F" w:rsidRDefault="008B3BD9" w:rsidP="008B3BD9">
      <w:pPr>
        <w:pStyle w:val="a4"/>
        <w:jc w:val="center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  <w:r w:rsidRPr="0032708F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Разработать и утвердить паспорт территории садоводства, подверженной угрозе лесных пожаров (пункт 76).</w:t>
      </w:r>
    </w:p>
    <w:p w:rsidR="008B3BD9" w:rsidRPr="0032708F" w:rsidRDefault="008B3BD9" w:rsidP="008B3BD9">
      <w:pPr>
        <w:pStyle w:val="a4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:rsidR="008B3BD9" w:rsidRPr="0032708F" w:rsidRDefault="008B3BD9" w:rsidP="0032708F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2708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Паспорт территории разрабатывается председателем </w:t>
      </w:r>
      <w:r w:rsidR="00D107DA" w:rsidRPr="0032708F">
        <w:rPr>
          <w:rFonts w:ascii="Times New Roman" w:hAnsi="Times New Roman" w:cs="Times New Roman"/>
          <w:sz w:val="26"/>
          <w:szCs w:val="26"/>
          <w:shd w:val="clear" w:color="auto" w:fill="FFFFFF"/>
          <w:lang w:eastAsia="ru-RU"/>
        </w:rPr>
        <w:t>СНТ</w:t>
      </w:r>
      <w:r w:rsidRPr="0032708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ежегодно к началу пожароопасного сезона.</w:t>
      </w:r>
    </w:p>
    <w:p w:rsidR="008B3BD9" w:rsidRPr="0032708F" w:rsidRDefault="008B3BD9" w:rsidP="008B3BD9">
      <w:pPr>
        <w:pStyle w:val="a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2708F">
        <w:rPr>
          <w:rFonts w:ascii="Times New Roman" w:hAnsi="Times New Roman" w:cs="Times New Roman"/>
          <w:sz w:val="26"/>
          <w:szCs w:val="26"/>
          <w:lang w:eastAsia="ru-RU"/>
        </w:rPr>
        <w:t> </w:t>
      </w:r>
    </w:p>
    <w:p w:rsidR="008B3BD9" w:rsidRPr="0032708F" w:rsidRDefault="008B3BD9" w:rsidP="0032708F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2708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За нарушение данных правил предусмотрена ответственность по ст. 20.4 КоАП</w:t>
      </w:r>
      <w:r w:rsidR="00D107DA" w:rsidRPr="0032708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РФ</w:t>
      </w:r>
      <w:r w:rsidRPr="0032708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«Нарушение требований пожарной безопасности»:</w:t>
      </w:r>
      <w:r w:rsidR="00D107DA" w:rsidRPr="0032708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32708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для граждан - штраф в размере от двух тысяч до трех тысяч рублей</w:t>
      </w:r>
      <w:r w:rsidR="00D107DA" w:rsidRPr="0032708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; </w:t>
      </w:r>
      <w:r w:rsidRPr="0032708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для должностных лиц - от шести тысяч до пятнадцати тысяч рублей</w:t>
      </w:r>
      <w:r w:rsidR="00D107DA" w:rsidRPr="0032708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; </w:t>
      </w:r>
      <w:r w:rsidRPr="0032708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для юридических лиц - от ста пятидесяти тысяч до двухсот тысяч рублей</w:t>
      </w:r>
      <w:r w:rsidR="00D107DA" w:rsidRPr="0032708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</w:t>
      </w:r>
    </w:p>
    <w:p w:rsidR="008B3BD9" w:rsidRPr="0032708F" w:rsidRDefault="008B3BD9" w:rsidP="008B3BD9">
      <w:pPr>
        <w:pStyle w:val="a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8B3BD9" w:rsidRPr="0032708F" w:rsidRDefault="008B3BD9" w:rsidP="0032708F">
      <w:pPr>
        <w:pStyle w:val="a4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  <w:lang w:eastAsia="ru-RU"/>
        </w:rPr>
      </w:pPr>
      <w:r w:rsidRPr="0032708F">
        <w:rPr>
          <w:rFonts w:ascii="Times New Roman" w:hAnsi="Times New Roman" w:cs="Times New Roman"/>
          <w:sz w:val="26"/>
          <w:szCs w:val="26"/>
          <w:lang w:eastAsia="ru-RU"/>
        </w:rPr>
        <w:t>Во избежание штрафных санкций, просим всех садоводов соблюдать правила и совместными усилиями обеспечить пожа</w:t>
      </w:r>
      <w:r w:rsidR="00D107DA" w:rsidRPr="0032708F">
        <w:rPr>
          <w:rFonts w:ascii="Times New Roman" w:hAnsi="Times New Roman" w:cs="Times New Roman"/>
          <w:sz w:val="26"/>
          <w:szCs w:val="26"/>
          <w:lang w:eastAsia="ru-RU"/>
        </w:rPr>
        <w:t>рную безопасность на территориях СНТ!</w:t>
      </w:r>
    </w:p>
    <w:p w:rsidR="00A33F41" w:rsidRPr="0032708F" w:rsidRDefault="00A33F41" w:rsidP="008B3BD9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:rsidR="001F6805" w:rsidRPr="008B3BD9" w:rsidRDefault="001F6805" w:rsidP="0032708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2708F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В случае пожара или появления дыма немедленно сообщите в пожарную охрану по телефону «01», «101» или «112» указав точный адрес, свою фамилию, имя, отчество и номер телефона.</w:t>
      </w:r>
      <w:bookmarkStart w:id="0" w:name="_GoBack"/>
      <w:bookmarkEnd w:id="0"/>
    </w:p>
    <w:sectPr w:rsidR="001F6805" w:rsidRPr="008B3BD9" w:rsidSect="0032708F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09617C"/>
    <w:multiLevelType w:val="multilevel"/>
    <w:tmpl w:val="33D6E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FC50E1"/>
    <w:multiLevelType w:val="multilevel"/>
    <w:tmpl w:val="2C60E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BB3E6A"/>
    <w:multiLevelType w:val="multilevel"/>
    <w:tmpl w:val="53FC7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1D16EF"/>
    <w:multiLevelType w:val="multilevel"/>
    <w:tmpl w:val="244CD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4C4E8E"/>
    <w:multiLevelType w:val="multilevel"/>
    <w:tmpl w:val="C5DAB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C7519C3"/>
    <w:multiLevelType w:val="multilevel"/>
    <w:tmpl w:val="FEDCF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0966C2C"/>
    <w:multiLevelType w:val="multilevel"/>
    <w:tmpl w:val="36F25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F026F3"/>
    <w:multiLevelType w:val="multilevel"/>
    <w:tmpl w:val="F9EA0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0052B5"/>
    <w:rsid w:val="000052B5"/>
    <w:rsid w:val="001F6805"/>
    <w:rsid w:val="00293EAD"/>
    <w:rsid w:val="0032708F"/>
    <w:rsid w:val="00715563"/>
    <w:rsid w:val="00752C55"/>
    <w:rsid w:val="007A1AC6"/>
    <w:rsid w:val="008B3BD9"/>
    <w:rsid w:val="00A33F41"/>
    <w:rsid w:val="00C27B15"/>
    <w:rsid w:val="00D10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80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3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1">
    <w:name w:val="blk1"/>
    <w:basedOn w:val="a0"/>
    <w:rsid w:val="008B3BD9"/>
  </w:style>
  <w:style w:type="paragraph" w:styleId="a4">
    <w:name w:val="No Spacing"/>
    <w:uiPriority w:val="1"/>
    <w:qFormat/>
    <w:rsid w:val="008B3BD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80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3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1">
    <w:name w:val="blk1"/>
    <w:basedOn w:val="a0"/>
    <w:rsid w:val="008B3BD9"/>
  </w:style>
  <w:style w:type="paragraph" w:styleId="a4">
    <w:name w:val="No Spacing"/>
    <w:uiPriority w:val="1"/>
    <w:qFormat/>
    <w:rsid w:val="008B3BD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1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815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 2013-3</cp:lastModifiedBy>
  <cp:revision>2</cp:revision>
  <cp:lastPrinted>2021-04-01T08:11:00Z</cp:lastPrinted>
  <dcterms:created xsi:type="dcterms:W3CDTF">2021-04-01T08:14:00Z</dcterms:created>
  <dcterms:modified xsi:type="dcterms:W3CDTF">2021-04-01T08:14:00Z</dcterms:modified>
</cp:coreProperties>
</file>